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6"/>
      </w:tblGrid>
      <w:tr w:rsidR="000B5B42" w:rsidRPr="000B5B42" w:rsidTr="00A844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5B42" w:rsidRPr="000B5B42" w:rsidRDefault="000B5B42" w:rsidP="000B5B42">
            <w:pPr>
              <w:rPr>
                <w:kern w:val="0"/>
                <w:sz w:val="28"/>
                <w:szCs w:val="28"/>
              </w:rPr>
            </w:pPr>
            <w:r w:rsidRPr="000B5B42">
              <w:rPr>
                <w:rFonts w:hint="eastAsia"/>
                <w:kern w:val="0"/>
                <w:sz w:val="28"/>
                <w:szCs w:val="28"/>
              </w:rPr>
              <w:t>群联</w:t>
            </w:r>
            <w:r w:rsidRPr="000B5B42">
              <w:rPr>
                <w:rFonts w:hint="eastAsia"/>
                <w:kern w:val="0"/>
                <w:sz w:val="28"/>
                <w:szCs w:val="28"/>
              </w:rPr>
              <w:t>2011</w:t>
            </w:r>
            <w:r w:rsidRPr="000B5B42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0B5B42">
              <w:rPr>
                <w:kern w:val="0"/>
                <w:sz w:val="28"/>
                <w:szCs w:val="28"/>
              </w:rPr>
              <w:t>1</w:t>
            </w:r>
            <w:r w:rsidRPr="000B5B42">
              <w:rPr>
                <w:rFonts w:hint="eastAsia"/>
                <w:kern w:val="0"/>
                <w:sz w:val="28"/>
                <w:szCs w:val="28"/>
              </w:rPr>
              <w:t>月营收</w:t>
            </w:r>
            <w:r w:rsidRPr="000B5B42">
              <w:rPr>
                <w:kern w:val="0"/>
                <w:sz w:val="28"/>
                <w:szCs w:val="28"/>
              </w:rPr>
              <w:t>25.25</w:t>
            </w:r>
            <w:r w:rsidRPr="000B5B42">
              <w:rPr>
                <w:rFonts w:hint="eastAsia"/>
                <w:kern w:val="0"/>
                <w:sz w:val="28"/>
                <w:szCs w:val="28"/>
              </w:rPr>
              <w:t>亿、年减</w:t>
            </w:r>
            <w:r w:rsidRPr="000B5B42">
              <w:rPr>
                <w:kern w:val="0"/>
                <w:sz w:val="28"/>
                <w:szCs w:val="28"/>
              </w:rPr>
              <w:t xml:space="preserve">6.30% </w:t>
            </w:r>
          </w:p>
        </w:tc>
      </w:tr>
      <w:tr w:rsidR="000B5B42" w:rsidRPr="00C21126" w:rsidTr="000B5B4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5B42" w:rsidRPr="00C21126" w:rsidRDefault="000B5B42" w:rsidP="000B5B42">
            <w:pPr>
              <w:rPr>
                <w:kern w:val="0"/>
              </w:rPr>
            </w:pPr>
            <w:r w:rsidRPr="00C21126">
              <w:rPr>
                <w:rFonts w:hint="eastAsia"/>
                <w:kern w:val="0"/>
              </w:rPr>
              <w:t>群联</w:t>
            </w:r>
            <w:r w:rsidRPr="00C21126">
              <w:rPr>
                <w:kern w:val="0"/>
              </w:rPr>
              <w:t>(8299)1</w:t>
            </w:r>
            <w:r w:rsidRPr="00C21126">
              <w:rPr>
                <w:rFonts w:hint="eastAsia"/>
                <w:kern w:val="0"/>
              </w:rPr>
              <w:t>月营收数据</w:t>
            </w:r>
            <w:r>
              <w:rPr>
                <w:rFonts w:hint="eastAsia"/>
                <w:kern w:val="0"/>
              </w:rPr>
              <w:t xml:space="preserve">                                        </w:t>
            </w:r>
            <w:r>
              <w:rPr>
                <w:rFonts w:hint="eastAsia"/>
                <w:kern w:val="0"/>
              </w:rPr>
              <w:t>新台币</w:t>
            </w:r>
            <w:r>
              <w:rPr>
                <w:rFonts w:hint="eastAsia"/>
                <w:kern w:val="0"/>
              </w:rPr>
              <w:t xml:space="preserve">      </w:t>
            </w:r>
            <w:r w:rsidRPr="00C21126">
              <w:rPr>
                <w:kern w:val="0"/>
              </w:rPr>
              <w:t>(</w:t>
            </w:r>
            <w:r w:rsidRPr="00C21126">
              <w:rPr>
                <w:rFonts w:hint="eastAsia"/>
                <w:kern w:val="0"/>
              </w:rPr>
              <w:t>单位千元</w:t>
            </w:r>
            <w:r w:rsidRPr="00C21126">
              <w:rPr>
                <w:kern w:val="0"/>
              </w:rPr>
              <w:t>)</w:t>
            </w:r>
            <w:r w:rsidRPr="00C21126">
              <w:rPr>
                <w:kern w:val="0"/>
              </w:rPr>
              <w:t xml:space="preserve"> </w:t>
            </w:r>
          </w:p>
          <w:tbl>
            <w:tblPr>
              <w:tblW w:w="8654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"/>
              <w:gridCol w:w="3240"/>
              <w:gridCol w:w="2662"/>
              <w:gridCol w:w="2662"/>
              <w:gridCol w:w="45"/>
            </w:tblGrid>
            <w:tr w:rsidR="000B5B42" w:rsidRPr="00C21126" w:rsidTr="000B5B42">
              <w:trPr>
                <w:gridBefore w:val="1"/>
                <w:gridAfter w:val="1"/>
                <w:trHeight w:val="3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kern w:val="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本年累计</w:t>
                  </w:r>
                </w:p>
              </w:tc>
            </w:tr>
            <w:tr w:rsidR="000B5B42" w:rsidRPr="00C21126" w:rsidTr="000B5B42">
              <w:trPr>
                <w:gridBefore w:val="1"/>
                <w:gridAfter w:val="1"/>
                <w:trHeight w:val="3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kern w:val="0"/>
                    </w:rPr>
                    <w:t>2,524,630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kern w:val="0"/>
                    </w:rPr>
                    <w:t>2,524,630</w:t>
                  </w:r>
                </w:p>
              </w:tc>
            </w:tr>
            <w:tr w:rsidR="000B5B42" w:rsidRPr="00C21126" w:rsidTr="000B5B42">
              <w:trPr>
                <w:gridBefore w:val="1"/>
                <w:gridAfter w:val="1"/>
                <w:trHeight w:val="35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kern w:val="0"/>
                    </w:rPr>
                    <w:t>2,694,276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kern w:val="0"/>
                    </w:rPr>
                    <w:t>2,694,276</w:t>
                  </w:r>
                </w:p>
              </w:tc>
            </w:tr>
            <w:tr w:rsidR="000B5B42" w:rsidRPr="00C21126" w:rsidTr="000B5B42">
              <w:trPr>
                <w:gridBefore w:val="1"/>
                <w:gridAfter w:val="1"/>
                <w:trHeight w:val="3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kern w:val="0"/>
                    </w:rPr>
                    <w:t>-169,646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kern w:val="0"/>
                    </w:rPr>
                    <w:t>-169,646</w:t>
                  </w:r>
                </w:p>
              </w:tc>
            </w:tr>
            <w:tr w:rsidR="000B5B42" w:rsidRPr="00C21126" w:rsidTr="000B5B42">
              <w:trPr>
                <w:gridBefore w:val="1"/>
                <w:gridAfter w:val="1"/>
                <w:trHeight w:val="3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kern w:val="0"/>
                    </w:rPr>
                    <w:t>-6.30%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  <w:r w:rsidRPr="00C21126">
                    <w:rPr>
                      <w:kern w:val="0"/>
                    </w:rPr>
                    <w:t>-6.30%</w:t>
                  </w:r>
                </w:p>
              </w:tc>
            </w:tr>
            <w:tr w:rsidR="000B5B42" w:rsidRPr="00C21126" w:rsidTr="000B5B42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:rsidR="000B5B42" w:rsidRPr="00C21126" w:rsidRDefault="000B5B42" w:rsidP="000B5B42">
                  <w:pPr>
                    <w:rPr>
                      <w:kern w:val="0"/>
                    </w:rPr>
                  </w:pPr>
                </w:p>
              </w:tc>
            </w:tr>
          </w:tbl>
          <w:p w:rsidR="000B5B42" w:rsidRPr="00C21126" w:rsidRDefault="000B5B42" w:rsidP="000B5B42">
            <w:pPr>
              <w:rPr>
                <w:kern w:val="0"/>
              </w:rPr>
            </w:pPr>
            <w:r w:rsidRPr="00C21126">
              <w:rPr>
                <w:kern w:val="0"/>
              </w:rPr>
              <w:br/>
            </w:r>
            <w:r w:rsidRPr="00C21126">
              <w:rPr>
                <w:kern w:val="0"/>
              </w:rPr>
              <w:t> </w:t>
            </w:r>
          </w:p>
        </w:tc>
      </w:tr>
    </w:tbl>
    <w:p w:rsidR="00D3545A" w:rsidRDefault="00D3545A"/>
    <w:sectPr w:rsidR="00D3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45A" w:rsidRDefault="00D3545A" w:rsidP="000B5B42">
      <w:r>
        <w:separator/>
      </w:r>
    </w:p>
  </w:endnote>
  <w:endnote w:type="continuationSeparator" w:id="1">
    <w:p w:rsidR="00D3545A" w:rsidRDefault="00D3545A" w:rsidP="000B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45A" w:rsidRDefault="00D3545A" w:rsidP="000B5B42">
      <w:r>
        <w:separator/>
      </w:r>
    </w:p>
  </w:footnote>
  <w:footnote w:type="continuationSeparator" w:id="1">
    <w:p w:rsidR="00D3545A" w:rsidRDefault="00D3545A" w:rsidP="000B5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B42"/>
    <w:rsid w:val="000B5B42"/>
    <w:rsid w:val="00D3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luhuirong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luhuirong</dc:creator>
  <cp:keywords/>
  <dc:description/>
  <cp:lastModifiedBy>luhuirong</cp:lastModifiedBy>
  <cp:revision>2</cp:revision>
  <dcterms:created xsi:type="dcterms:W3CDTF">2011-02-11T07:04:00Z</dcterms:created>
  <dcterms:modified xsi:type="dcterms:W3CDTF">2011-02-11T07:06:00Z</dcterms:modified>
</cp:coreProperties>
</file>