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1" w:rsidRPr="009A748E" w:rsidRDefault="005B5ED1" w:rsidP="00C57DC2">
      <w:pPr>
        <w:widowControl/>
        <w:spacing w:before="100" w:beforeAutospacing="1" w:after="100" w:afterAutospacing="1"/>
        <w:jc w:val="center"/>
        <w:rPr>
          <w:rFonts w:ascii="sөũ" w:hAnsi="sөũ" w:hint="eastAsia"/>
          <w:b/>
          <w:bCs/>
          <w:spacing w:val="15"/>
          <w:szCs w:val="21"/>
        </w:rPr>
      </w:pPr>
      <w:r w:rsidRPr="009A748E">
        <w:rPr>
          <w:rFonts w:ascii="sөũ" w:hAnsi="sөũ" w:hint="eastAsia"/>
          <w:b/>
          <w:bCs/>
          <w:spacing w:val="15"/>
          <w:szCs w:val="21"/>
        </w:rPr>
        <w:t>力成</w:t>
      </w:r>
      <w:r w:rsidRPr="009A748E">
        <w:rPr>
          <w:rFonts w:ascii="sөũ" w:hAnsi="sөũ" w:hint="eastAsia"/>
          <w:b/>
          <w:bCs/>
          <w:spacing w:val="15"/>
          <w:szCs w:val="21"/>
        </w:rPr>
        <w:t xml:space="preserve"> </w:t>
      </w:r>
      <w:r w:rsidR="00271E89" w:rsidRPr="009A748E">
        <w:rPr>
          <w:rFonts w:ascii="sөũ" w:hAnsi="sөũ" w:hint="eastAsia"/>
          <w:b/>
          <w:bCs/>
          <w:spacing w:val="15"/>
          <w:szCs w:val="21"/>
        </w:rPr>
        <w:t>2011</w:t>
      </w:r>
      <w:r w:rsidRPr="009A748E">
        <w:rPr>
          <w:rFonts w:ascii="sөũ" w:hAnsi="sөũ" w:hint="eastAsia"/>
          <w:b/>
          <w:bCs/>
          <w:spacing w:val="15"/>
          <w:szCs w:val="21"/>
        </w:rPr>
        <w:t>年</w:t>
      </w:r>
      <w:r w:rsidRPr="009A748E">
        <w:rPr>
          <w:rFonts w:ascii="sөũ" w:hAnsi="sөũ" w:hint="eastAsia"/>
          <w:b/>
          <w:bCs/>
          <w:spacing w:val="15"/>
          <w:szCs w:val="21"/>
        </w:rPr>
        <w:t>4</w:t>
      </w:r>
      <w:r w:rsidRPr="009A748E">
        <w:rPr>
          <w:rFonts w:ascii="sөũ" w:hAnsi="sөũ" w:hint="eastAsia"/>
          <w:b/>
          <w:bCs/>
          <w:spacing w:val="15"/>
          <w:szCs w:val="21"/>
        </w:rPr>
        <w:t>月营收</w:t>
      </w:r>
      <w:r w:rsidRPr="009A748E">
        <w:rPr>
          <w:rFonts w:ascii="sөũ" w:hAnsi="sөũ" w:hint="eastAsia"/>
          <w:b/>
          <w:bCs/>
          <w:spacing w:val="15"/>
          <w:szCs w:val="21"/>
        </w:rPr>
        <w:t>32.28</w:t>
      </w:r>
      <w:r w:rsidRPr="009A748E">
        <w:rPr>
          <w:rFonts w:ascii="sөũ" w:hAnsi="sөũ" w:hint="eastAsia"/>
          <w:b/>
          <w:bCs/>
          <w:spacing w:val="15"/>
          <w:szCs w:val="21"/>
        </w:rPr>
        <w:t>亿、年增</w:t>
      </w:r>
      <w:r w:rsidRPr="009A748E">
        <w:rPr>
          <w:rFonts w:ascii="sөũ" w:hAnsi="sөũ" w:hint="eastAsia"/>
          <w:b/>
          <w:bCs/>
          <w:spacing w:val="15"/>
          <w:szCs w:val="21"/>
        </w:rPr>
        <w:t>9.69%</w:t>
      </w:r>
      <w:r w:rsidRPr="009A748E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9A748E">
        <w:rPr>
          <w:rFonts w:ascii="sөũ" w:hAnsi="sөũ" w:hint="eastAsia"/>
          <w:b/>
          <w:bCs/>
          <w:spacing w:val="15"/>
          <w:szCs w:val="21"/>
        </w:rPr>
        <w:t>33.62</w:t>
      </w:r>
      <w:r w:rsidRPr="009A748E">
        <w:rPr>
          <w:rFonts w:ascii="sөũ" w:hAnsi="sөũ" w:hint="eastAsia"/>
          <w:b/>
          <w:bCs/>
          <w:spacing w:val="15"/>
          <w:szCs w:val="21"/>
        </w:rPr>
        <w:t>亿、年增</w:t>
      </w:r>
      <w:r w:rsidRPr="009A748E">
        <w:rPr>
          <w:rFonts w:ascii="sөũ" w:hAnsi="sөũ" w:hint="eastAsia"/>
          <w:b/>
          <w:bCs/>
          <w:spacing w:val="15"/>
          <w:szCs w:val="21"/>
        </w:rPr>
        <w:t>12.04%</w:t>
      </w:r>
    </w:p>
    <w:p w:rsidR="005B5ED1" w:rsidRPr="005B5ED1" w:rsidRDefault="005B5ED1" w:rsidP="005B5ED1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Cs w:val="21"/>
        </w:rPr>
      </w:pP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(6239)4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5B5ED1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2542"/>
        <w:gridCol w:w="2848"/>
      </w:tblGrid>
      <w:tr w:rsidR="005B5ED1" w:rsidRPr="005B5ED1" w:rsidTr="005B5ED1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B5ED1" w:rsidRPr="005B5ED1" w:rsidTr="005B5ED1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3,227,799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12,619,461</w:t>
            </w:r>
          </w:p>
        </w:tc>
      </w:tr>
      <w:tr w:rsidR="005B5ED1" w:rsidRPr="005B5ED1" w:rsidTr="005B5ED1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2,942,648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11,469,391</w:t>
            </w:r>
          </w:p>
        </w:tc>
      </w:tr>
      <w:tr w:rsidR="005B5ED1" w:rsidRPr="005B5ED1" w:rsidTr="005B5ED1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285,151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1,150,070</w:t>
            </w:r>
          </w:p>
        </w:tc>
      </w:tr>
      <w:tr w:rsidR="005B5ED1" w:rsidRPr="005B5ED1" w:rsidTr="005B5ED1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9.69%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10.03%</w:t>
            </w:r>
          </w:p>
        </w:tc>
      </w:tr>
    </w:tbl>
    <w:p w:rsidR="005B5ED1" w:rsidRPr="005B5ED1" w:rsidRDefault="005B5ED1" w:rsidP="005B5ED1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Cs w:val="21"/>
        </w:rPr>
      </w:pPr>
      <w:r w:rsidRPr="005B5ED1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5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2547"/>
        <w:gridCol w:w="2854"/>
      </w:tblGrid>
      <w:tr w:rsidR="005B5ED1" w:rsidRPr="005B5ED1" w:rsidTr="005B5ED1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B5ED1" w:rsidRPr="005B5ED1" w:rsidTr="005B5ED1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3,362,473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13,120,079</w:t>
            </w:r>
          </w:p>
        </w:tc>
      </w:tr>
      <w:tr w:rsidR="005B5ED1" w:rsidRPr="005B5ED1" w:rsidTr="005B5ED1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3,001,183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11,651,966</w:t>
            </w:r>
          </w:p>
        </w:tc>
      </w:tr>
      <w:tr w:rsidR="005B5ED1" w:rsidRPr="005B5ED1" w:rsidTr="005B5ED1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361,290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1,468,113</w:t>
            </w:r>
          </w:p>
        </w:tc>
      </w:tr>
      <w:tr w:rsidR="005B5ED1" w:rsidRPr="005B5ED1" w:rsidTr="005B5ED1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12.04%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ED1" w:rsidRPr="005B5ED1" w:rsidRDefault="005B5ED1" w:rsidP="005B5ED1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5B5ED1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12.60%</w:t>
            </w:r>
          </w:p>
        </w:tc>
      </w:tr>
    </w:tbl>
    <w:p w:rsidR="00C97CC3" w:rsidRDefault="00C97CC3"/>
    <w:sectPr w:rsidR="00C97CC3" w:rsidSect="0053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43" w:rsidRDefault="00CB2643" w:rsidP="005B5ED1">
      <w:r>
        <w:separator/>
      </w:r>
    </w:p>
  </w:endnote>
  <w:endnote w:type="continuationSeparator" w:id="1">
    <w:p w:rsidR="00CB2643" w:rsidRDefault="00CB2643" w:rsidP="005B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43" w:rsidRDefault="00CB2643" w:rsidP="005B5ED1">
      <w:r>
        <w:separator/>
      </w:r>
    </w:p>
  </w:footnote>
  <w:footnote w:type="continuationSeparator" w:id="1">
    <w:p w:rsidR="00CB2643" w:rsidRDefault="00CB2643" w:rsidP="005B5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ED1"/>
    <w:rsid w:val="00271E89"/>
    <w:rsid w:val="00536001"/>
    <w:rsid w:val="005B5ED1"/>
    <w:rsid w:val="005C00FA"/>
    <w:rsid w:val="009A748E"/>
    <w:rsid w:val="00C57DC2"/>
    <w:rsid w:val="00C97CC3"/>
    <w:rsid w:val="00C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E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ChinaFlashMarket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11</cp:revision>
  <dcterms:created xsi:type="dcterms:W3CDTF">2011-05-06T01:55:00Z</dcterms:created>
  <dcterms:modified xsi:type="dcterms:W3CDTF">2011-05-06T02:46:00Z</dcterms:modified>
</cp:coreProperties>
</file>