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3220A" w:rsidRDefault="006B6B7F">
      <w:pPr>
        <w:rPr>
          <w:rFonts w:ascii="sөũ" w:hAnsi="sөũ" w:hint="eastAsia"/>
          <w:b/>
          <w:bCs/>
          <w:spacing w:val="15"/>
          <w:szCs w:val="21"/>
        </w:rPr>
      </w:pPr>
      <w:r w:rsidRPr="0053220A">
        <w:rPr>
          <w:rFonts w:ascii="sөũ" w:hAnsi="sөũ" w:hint="eastAsia"/>
          <w:b/>
          <w:bCs/>
          <w:spacing w:val="15"/>
          <w:szCs w:val="21"/>
        </w:rPr>
        <w:t>力成</w:t>
      </w:r>
      <w:r>
        <w:rPr>
          <w:rFonts w:ascii="sөũ" w:hAnsi="sөũ" w:hint="eastAsia"/>
          <w:b/>
          <w:bCs/>
          <w:spacing w:val="15"/>
          <w:szCs w:val="21"/>
        </w:rPr>
        <w:t>2011</w:t>
      </w:r>
      <w:r w:rsidRPr="0053220A">
        <w:rPr>
          <w:rFonts w:ascii="sөũ" w:hAnsi="sөũ" w:hint="eastAsia"/>
          <w:b/>
          <w:bCs/>
          <w:spacing w:val="15"/>
          <w:szCs w:val="21"/>
        </w:rPr>
        <w:t>年</w:t>
      </w:r>
      <w:r w:rsidRPr="0053220A">
        <w:rPr>
          <w:rFonts w:ascii="sөũ" w:hAnsi="sөũ" w:hint="eastAsia"/>
          <w:b/>
          <w:bCs/>
          <w:spacing w:val="15"/>
          <w:szCs w:val="21"/>
        </w:rPr>
        <w:t>10</w:t>
      </w:r>
      <w:r w:rsidRPr="0053220A">
        <w:rPr>
          <w:rFonts w:ascii="sөũ" w:hAnsi="sөũ" w:hint="eastAsia"/>
          <w:b/>
          <w:bCs/>
          <w:spacing w:val="15"/>
          <w:szCs w:val="21"/>
        </w:rPr>
        <w:t>月营收</w:t>
      </w:r>
      <w:r w:rsidRPr="0053220A">
        <w:rPr>
          <w:rFonts w:ascii="sөũ" w:hAnsi="sөũ" w:hint="eastAsia"/>
          <w:b/>
          <w:bCs/>
          <w:spacing w:val="15"/>
          <w:szCs w:val="21"/>
        </w:rPr>
        <w:t>28.28</w:t>
      </w:r>
      <w:r w:rsidRPr="0053220A">
        <w:rPr>
          <w:rFonts w:ascii="sөũ" w:hAnsi="sөũ" w:hint="eastAsia"/>
          <w:b/>
          <w:bCs/>
          <w:spacing w:val="15"/>
          <w:szCs w:val="21"/>
        </w:rPr>
        <w:t>亿、年减</w:t>
      </w:r>
      <w:r w:rsidRPr="0053220A">
        <w:rPr>
          <w:rFonts w:ascii="sөũ" w:hAnsi="sөũ" w:hint="eastAsia"/>
          <w:b/>
          <w:bCs/>
          <w:spacing w:val="15"/>
          <w:szCs w:val="21"/>
        </w:rPr>
        <w:t>13.73%</w:t>
      </w:r>
      <w:r w:rsidRPr="0053220A">
        <w:rPr>
          <w:rFonts w:ascii="sөũ" w:hAnsi="sөũ" w:hint="eastAsia"/>
          <w:b/>
          <w:bCs/>
          <w:spacing w:val="15"/>
          <w:szCs w:val="21"/>
        </w:rPr>
        <w:t>，合并营收</w:t>
      </w:r>
      <w:r w:rsidRPr="0053220A">
        <w:rPr>
          <w:rFonts w:ascii="sөũ" w:hAnsi="sөũ" w:hint="eastAsia"/>
          <w:b/>
          <w:bCs/>
          <w:spacing w:val="15"/>
          <w:szCs w:val="21"/>
        </w:rPr>
        <w:t>32.52</w:t>
      </w:r>
      <w:r w:rsidRPr="0053220A">
        <w:rPr>
          <w:rFonts w:ascii="sөũ" w:hAnsi="sөũ" w:hint="eastAsia"/>
          <w:b/>
          <w:bCs/>
          <w:spacing w:val="15"/>
          <w:szCs w:val="21"/>
        </w:rPr>
        <w:t>亿、年减</w:t>
      </w:r>
      <w:r w:rsidRPr="0053220A">
        <w:rPr>
          <w:rFonts w:ascii="sөũ" w:hAnsi="sөũ" w:hint="eastAsia"/>
          <w:b/>
          <w:bCs/>
          <w:spacing w:val="15"/>
          <w:szCs w:val="21"/>
        </w:rPr>
        <w:t>2.92%</w:t>
      </w:r>
    </w:p>
    <w:p w:rsidR="0053220A" w:rsidRPr="0053220A" w:rsidRDefault="006B6B7F" w:rsidP="0053220A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53220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力成</w:t>
      </w:r>
      <w:r w:rsidRPr="0053220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(6239)10</w:t>
      </w:r>
      <w:r w:rsidRPr="0053220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53220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53220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53220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="0053220A" w:rsidRPr="0053220A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797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5"/>
        <w:gridCol w:w="2388"/>
        <w:gridCol w:w="2676"/>
      </w:tblGrid>
      <w:tr w:rsidR="0053220A" w:rsidRPr="0053220A" w:rsidTr="0053220A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53220A" w:rsidRPr="0053220A" w:rsidTr="0053220A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2,828,033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31,437,933</w:t>
            </w:r>
          </w:p>
        </w:tc>
      </w:tr>
      <w:tr w:rsidR="0053220A" w:rsidRPr="0053220A" w:rsidTr="0053220A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3,278,200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30,437,821</w:t>
            </w:r>
          </w:p>
        </w:tc>
      </w:tr>
      <w:tr w:rsidR="0053220A" w:rsidRPr="0053220A" w:rsidTr="0053220A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-450,167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1,000,112</w:t>
            </w:r>
          </w:p>
        </w:tc>
      </w:tr>
      <w:tr w:rsidR="0053220A" w:rsidRPr="0053220A" w:rsidTr="0053220A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-13.73%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3.29%</w:t>
            </w:r>
          </w:p>
        </w:tc>
      </w:tr>
    </w:tbl>
    <w:p w:rsidR="0053220A" w:rsidRPr="0053220A" w:rsidRDefault="006B6B7F" w:rsidP="0053220A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53220A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合并营收</w:t>
      </w:r>
    </w:p>
    <w:tbl>
      <w:tblPr>
        <w:tblW w:w="796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2383"/>
        <w:gridCol w:w="2671"/>
      </w:tblGrid>
      <w:tr w:rsidR="0053220A" w:rsidRPr="0053220A" w:rsidTr="0053220A">
        <w:trPr>
          <w:trHeight w:val="2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53220A" w:rsidRPr="0053220A" w:rsidTr="0053220A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3,252,343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32,983,780</w:t>
            </w:r>
          </w:p>
        </w:tc>
      </w:tr>
      <w:tr w:rsidR="0053220A" w:rsidRPr="0053220A" w:rsidTr="0053220A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3,350,156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31,123,447</w:t>
            </w:r>
          </w:p>
        </w:tc>
      </w:tr>
      <w:tr w:rsidR="0053220A" w:rsidRPr="0053220A" w:rsidTr="0053220A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-97,813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1,860,333</w:t>
            </w:r>
          </w:p>
        </w:tc>
      </w:tr>
      <w:tr w:rsidR="0053220A" w:rsidRPr="0053220A" w:rsidTr="0053220A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-2.92%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20A" w:rsidRPr="0053220A" w:rsidRDefault="006B6B7F" w:rsidP="0053220A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3220A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5.98%</w:t>
            </w:r>
          </w:p>
        </w:tc>
      </w:tr>
    </w:tbl>
    <w:p w:rsidR="0053220A" w:rsidRDefault="0053220A"/>
    <w:sectPr w:rsidR="0053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430" w:rsidRDefault="00480430" w:rsidP="0053220A">
      <w:r>
        <w:separator/>
      </w:r>
    </w:p>
  </w:endnote>
  <w:endnote w:type="continuationSeparator" w:id="1">
    <w:p w:rsidR="00480430" w:rsidRDefault="00480430" w:rsidP="0053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430" w:rsidRDefault="00480430" w:rsidP="0053220A">
      <w:r>
        <w:separator/>
      </w:r>
    </w:p>
  </w:footnote>
  <w:footnote w:type="continuationSeparator" w:id="1">
    <w:p w:rsidR="00480430" w:rsidRDefault="00480430" w:rsidP="00532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20A"/>
    <w:rsid w:val="00480430"/>
    <w:rsid w:val="0053220A"/>
    <w:rsid w:val="006B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2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20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2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ChinaFlashMarket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5</cp:revision>
  <dcterms:created xsi:type="dcterms:W3CDTF">2011-11-07T08:47:00Z</dcterms:created>
  <dcterms:modified xsi:type="dcterms:W3CDTF">2011-11-07T08:49:00Z</dcterms:modified>
</cp:coreProperties>
</file>